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F92E" w14:textId="478B7546" w:rsidR="006B3746" w:rsidRPr="00F0514C" w:rsidRDefault="006B3746" w:rsidP="00F0514C">
      <w:pPr>
        <w:jc w:val="center"/>
        <w:rPr>
          <w:b/>
          <w:bCs/>
          <w:sz w:val="28"/>
          <w:szCs w:val="28"/>
          <w:u w:val="single"/>
          <w:lang w:val="en-CA"/>
        </w:rPr>
      </w:pPr>
      <w:r w:rsidRPr="00F0514C">
        <w:rPr>
          <w:b/>
          <w:bCs/>
          <w:sz w:val="28"/>
          <w:szCs w:val="28"/>
          <w:u w:val="single"/>
          <w:lang w:val="en-CA"/>
        </w:rPr>
        <w:t>Sample: Academic Integrity Statement</w:t>
      </w:r>
    </w:p>
    <w:p w14:paraId="4C1ED3FF" w14:textId="6C3E43E2" w:rsidR="006B3746" w:rsidRPr="00F0514C" w:rsidRDefault="006B3746">
      <w:pPr>
        <w:rPr>
          <w:b/>
          <w:bCs/>
          <w:lang w:val="en-CA"/>
        </w:rPr>
      </w:pPr>
      <w:r w:rsidRPr="00F0514C">
        <w:rPr>
          <w:b/>
          <w:bCs/>
          <w:lang w:val="en-CA"/>
        </w:rPr>
        <w:t xml:space="preserve">The rules for this open book exam are: </w:t>
      </w:r>
    </w:p>
    <w:p w14:paraId="2BBF3934" w14:textId="66D9C429" w:rsidR="006B3746" w:rsidRDefault="006B3746" w:rsidP="006B3746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All students will receive the exam on [</w:t>
      </w:r>
      <w:r w:rsidRPr="00F0514C">
        <w:rPr>
          <w:highlight w:val="yellow"/>
          <w:lang w:val="en-CA"/>
        </w:rPr>
        <w:t>DATE</w:t>
      </w:r>
      <w:r>
        <w:rPr>
          <w:lang w:val="en-CA"/>
        </w:rPr>
        <w:t>] at [</w:t>
      </w:r>
      <w:r w:rsidRPr="00F0514C">
        <w:rPr>
          <w:highlight w:val="yellow"/>
          <w:lang w:val="en-CA"/>
        </w:rPr>
        <w:t>TIME</w:t>
      </w:r>
      <w:r>
        <w:rPr>
          <w:lang w:val="en-CA"/>
        </w:rPr>
        <w:t>]</w:t>
      </w:r>
    </w:p>
    <w:p w14:paraId="4B474E3B" w14:textId="39DD29E3" w:rsidR="006B3746" w:rsidRDefault="006B3746" w:rsidP="006B3746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All students will submit the exam by [</w:t>
      </w:r>
      <w:r w:rsidRPr="00F0514C">
        <w:rPr>
          <w:highlight w:val="yellow"/>
          <w:lang w:val="en-CA"/>
        </w:rPr>
        <w:t>DATE</w:t>
      </w:r>
      <w:r>
        <w:rPr>
          <w:lang w:val="en-CA"/>
        </w:rPr>
        <w:t>] and [</w:t>
      </w:r>
      <w:r w:rsidRPr="00F0514C">
        <w:rPr>
          <w:highlight w:val="yellow"/>
          <w:lang w:val="en-CA"/>
        </w:rPr>
        <w:t>TIME</w:t>
      </w:r>
      <w:r>
        <w:rPr>
          <w:lang w:val="en-CA"/>
        </w:rPr>
        <w:t>]</w:t>
      </w:r>
    </w:p>
    <w:p w14:paraId="749CB716" w14:textId="31EC73E1" w:rsidR="006B3746" w:rsidRDefault="006B3746" w:rsidP="006B3746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Students registered with accessibility accommodations will receive separate communication about their approved exam times </w:t>
      </w:r>
    </w:p>
    <w:p w14:paraId="57264638" w14:textId="1E7633C7" w:rsidR="006B3746" w:rsidRDefault="006B3746" w:rsidP="006B3746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Students who experience health-related concerns should advise the instructor as soon as possible to determine if new frames can be arranged </w:t>
      </w:r>
    </w:p>
    <w:p w14:paraId="37AD15D6" w14:textId="3E2EBE75" w:rsidR="006B3746" w:rsidRDefault="006B3746" w:rsidP="006B3746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This exam must be completed independently. Students are not permitted to discuss or share questions or potential answers with anyone</w:t>
      </w:r>
      <w:r w:rsidR="007E5D8D">
        <w:rPr>
          <w:lang w:val="en-CA"/>
        </w:rPr>
        <w:t xml:space="preserve">, including other students in this course </w:t>
      </w:r>
    </w:p>
    <w:p w14:paraId="224D61E7" w14:textId="1B12E926" w:rsidR="007E5D8D" w:rsidRDefault="007E5D8D" w:rsidP="006B3746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Students are allowed to access the following materials during this course: </w:t>
      </w:r>
    </w:p>
    <w:p w14:paraId="3F87087C" w14:textId="44E0B405" w:rsidR="007E5D8D" w:rsidRDefault="007E5D8D" w:rsidP="007E5D8D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[</w:t>
      </w:r>
      <w:r w:rsidRPr="00F0514C">
        <w:rPr>
          <w:highlight w:val="yellow"/>
          <w:lang w:val="en-CA"/>
        </w:rPr>
        <w:t>textbook?</w:t>
      </w:r>
      <w:r>
        <w:rPr>
          <w:lang w:val="en-CA"/>
        </w:rPr>
        <w:t>]</w:t>
      </w:r>
    </w:p>
    <w:p w14:paraId="193BB934" w14:textId="7B66EDFE" w:rsidR="007E5D8D" w:rsidRDefault="007E5D8D" w:rsidP="007E5D8D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[</w:t>
      </w:r>
      <w:r w:rsidRPr="00F0514C">
        <w:rPr>
          <w:highlight w:val="yellow"/>
          <w:lang w:val="en-CA"/>
        </w:rPr>
        <w:t>Brightspace slides?</w:t>
      </w:r>
      <w:r w:rsidRPr="00F0514C">
        <w:rPr>
          <w:lang w:val="en-CA"/>
        </w:rPr>
        <w:t>]</w:t>
      </w:r>
    </w:p>
    <w:p w14:paraId="36C522BC" w14:textId="11C77FB2" w:rsidR="007E5D8D" w:rsidRDefault="007E5D8D" w:rsidP="007E5D8D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[</w:t>
      </w:r>
      <w:r w:rsidRPr="00F0514C">
        <w:rPr>
          <w:highlight w:val="yellow"/>
          <w:lang w:val="en-CA"/>
        </w:rPr>
        <w:t>etc</w:t>
      </w:r>
      <w:r>
        <w:rPr>
          <w:lang w:val="en-CA"/>
        </w:rPr>
        <w:t>.]</w:t>
      </w:r>
    </w:p>
    <w:p w14:paraId="2D7A84A4" w14:textId="49115C20" w:rsidR="007E5D8D" w:rsidRDefault="007E5D8D" w:rsidP="007E5D8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Students are not permitted to access any other materials during their exam</w:t>
      </w:r>
    </w:p>
    <w:p w14:paraId="3A0806AD" w14:textId="663D83CF" w:rsidR="007E5D8D" w:rsidRDefault="007E5D8D" w:rsidP="007E5D8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When using course materials, students should [</w:t>
      </w:r>
      <w:r w:rsidRPr="00F0514C">
        <w:rPr>
          <w:highlight w:val="yellow"/>
          <w:lang w:val="en-CA"/>
        </w:rPr>
        <w:t>example referencing convention</w:t>
      </w:r>
      <w:r>
        <w:rPr>
          <w:lang w:val="en-CA"/>
        </w:rPr>
        <w:t xml:space="preserve">] </w:t>
      </w:r>
    </w:p>
    <w:p w14:paraId="60F6992E" w14:textId="1B675246" w:rsidR="007E5D8D" w:rsidRDefault="007E5D8D" w:rsidP="007E5D8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Students are required to complete the academic integrity agreement </w:t>
      </w:r>
      <w:proofErr w:type="gramStart"/>
      <w:r>
        <w:rPr>
          <w:lang w:val="en-CA"/>
        </w:rPr>
        <w:t>in order to</w:t>
      </w:r>
      <w:proofErr w:type="gramEnd"/>
      <w:r>
        <w:rPr>
          <w:lang w:val="en-CA"/>
        </w:rPr>
        <w:t xml:space="preserve"> access their exam</w:t>
      </w:r>
    </w:p>
    <w:p w14:paraId="65CC1B0C" w14:textId="60985987" w:rsidR="007E5D8D" w:rsidRPr="006B3746" w:rsidRDefault="007E5D8D" w:rsidP="007E5D8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[</w:t>
      </w:r>
      <w:r w:rsidRPr="00F0514C">
        <w:rPr>
          <w:highlight w:val="yellow"/>
          <w:lang w:val="en-CA"/>
        </w:rPr>
        <w:t>recommended to include contact information should a student run into issues</w:t>
      </w:r>
      <w:r>
        <w:rPr>
          <w:lang w:val="en-CA"/>
        </w:rPr>
        <w:t>]</w:t>
      </w:r>
    </w:p>
    <w:p w14:paraId="3BF67CE3" w14:textId="77777777" w:rsidR="006B3746" w:rsidRDefault="006B3746">
      <w:pPr>
        <w:rPr>
          <w:lang w:val="en-CA"/>
        </w:rPr>
      </w:pPr>
    </w:p>
    <w:p w14:paraId="26D084AB" w14:textId="5E1CACDC" w:rsidR="003E4A08" w:rsidRPr="00F0514C" w:rsidRDefault="006B3746">
      <w:pPr>
        <w:rPr>
          <w:b/>
          <w:bCs/>
          <w:lang w:val="en-CA"/>
        </w:rPr>
      </w:pPr>
      <w:r w:rsidRPr="00F0514C">
        <w:rPr>
          <w:b/>
          <w:bCs/>
          <w:lang w:val="en-CA"/>
        </w:rPr>
        <w:t>Academic Integrity Agreement</w:t>
      </w:r>
    </w:p>
    <w:p w14:paraId="165520C0" w14:textId="77777777" w:rsidR="006B3746" w:rsidRDefault="006B3746" w:rsidP="006B3746">
      <w:pPr>
        <w:pStyle w:val="ListParagraph"/>
        <w:numPr>
          <w:ilvl w:val="0"/>
          <w:numId w:val="1"/>
        </w:numPr>
      </w:pPr>
      <w:r>
        <w:t xml:space="preserve">I understand that I must complete this assignment alone without the help of others.   </w:t>
      </w:r>
    </w:p>
    <w:p w14:paraId="3CD10603" w14:textId="34BD49E9" w:rsidR="006B3746" w:rsidRDefault="006B3746" w:rsidP="006B3746">
      <w:pPr>
        <w:pStyle w:val="ListParagraph"/>
        <w:numPr>
          <w:ilvl w:val="0"/>
          <w:numId w:val="1"/>
        </w:numPr>
      </w:pPr>
      <w:r>
        <w:t xml:space="preserve">I </w:t>
      </w:r>
      <w:r w:rsidR="007E5D8D">
        <w:t>will complete</w:t>
      </w:r>
      <w:r>
        <w:t xml:space="preserve"> this assignment on my own without the help of other people</w:t>
      </w:r>
      <w:r>
        <w:t xml:space="preserve">. </w:t>
      </w:r>
    </w:p>
    <w:p w14:paraId="64EB5B22" w14:textId="606F1BBD" w:rsidR="006B3746" w:rsidRDefault="006B3746" w:rsidP="006B3746">
      <w:pPr>
        <w:pStyle w:val="ListParagraph"/>
        <w:numPr>
          <w:ilvl w:val="0"/>
          <w:numId w:val="1"/>
        </w:numPr>
      </w:pPr>
      <w:r>
        <w:t xml:space="preserve">I </w:t>
      </w:r>
      <w:r w:rsidR="007E5D8D">
        <w:t xml:space="preserve">will </w:t>
      </w:r>
      <w:r>
        <w:t>only use the allowed materials noted in the exam rules when completing my exam.</w:t>
      </w:r>
    </w:p>
    <w:p w14:paraId="14A7DBB4" w14:textId="77777777" w:rsidR="006B3746" w:rsidRDefault="006B3746" w:rsidP="006B3746">
      <w:pPr>
        <w:pStyle w:val="ListParagraph"/>
        <w:numPr>
          <w:ilvl w:val="0"/>
          <w:numId w:val="1"/>
        </w:numPr>
      </w:pPr>
      <w:r>
        <w:t xml:space="preserve">I understand that submitting work that was completed by others or copied from another source (e.g., website, classmate’s work) is not allowed and constitutes academic misconduct.     </w:t>
      </w:r>
    </w:p>
    <w:p w14:paraId="3C52FC44" w14:textId="21881E58" w:rsidR="006B3746" w:rsidRDefault="006B3746" w:rsidP="006B3746">
      <w:pPr>
        <w:pStyle w:val="ListParagraph"/>
        <w:numPr>
          <w:ilvl w:val="0"/>
          <w:numId w:val="1"/>
        </w:numPr>
      </w:pPr>
      <w:r>
        <w:t>I will encourage my classmates to avoid academic misconduct, and I will not provide answers to others. </w:t>
      </w:r>
    </w:p>
    <w:p w14:paraId="7E00D308" w14:textId="4C433372" w:rsidR="007E5D8D" w:rsidRDefault="007E5D8D" w:rsidP="006B3746">
      <w:pPr>
        <w:pStyle w:val="ListParagraph"/>
        <w:numPr>
          <w:ilvl w:val="0"/>
          <w:numId w:val="1"/>
        </w:numPr>
      </w:pPr>
      <w:r>
        <w:t>I understand that I will follow the rules for this open book exam</w:t>
      </w:r>
      <w:r w:rsidR="00F0514C">
        <w:t xml:space="preserve">, and that failure to do so may be academic misconduct </w:t>
      </w:r>
    </w:p>
    <w:p w14:paraId="4919731B" w14:textId="16BD42EF" w:rsidR="00F0514C" w:rsidRDefault="00F0514C" w:rsidP="006B3746">
      <w:pPr>
        <w:pStyle w:val="ListParagraph"/>
        <w:numPr>
          <w:ilvl w:val="0"/>
          <w:numId w:val="1"/>
        </w:numPr>
      </w:pPr>
      <w:r>
        <w:t>I understand that suspected incidents of academic misconduct will be reported to the Office of Student Conduct &amp; Academic Integrity, and will result in [</w:t>
      </w:r>
      <w:r w:rsidRPr="00F0514C">
        <w:rPr>
          <w:highlight w:val="yellow"/>
        </w:rPr>
        <w:t>suggestion sanction: a grade of zero on this exam</w:t>
      </w:r>
      <w:r w:rsidRPr="00F0514C">
        <w:t>]</w:t>
      </w:r>
    </w:p>
    <w:p w14:paraId="349A74F1" w14:textId="59DB11F6" w:rsidR="006B3746" w:rsidRDefault="006B3746" w:rsidP="006B3746"/>
    <w:p w14:paraId="444CF956" w14:textId="58063274" w:rsidR="006B3746" w:rsidRDefault="006B3746" w:rsidP="006B3746"/>
    <w:p w14:paraId="00CA80A9" w14:textId="73B671D0" w:rsidR="006B3746" w:rsidRDefault="006B3746" w:rsidP="006B3746"/>
    <w:p w14:paraId="3E6798CC" w14:textId="514D8BAD" w:rsidR="006B3746" w:rsidRPr="006B3746" w:rsidRDefault="00F0514C" w:rsidP="006B3746">
      <w:pPr>
        <w:rPr>
          <w:i/>
          <w:iCs/>
        </w:rPr>
      </w:pPr>
      <w:r>
        <w:t xml:space="preserve">SCAI comment: </w:t>
      </w:r>
      <w:r w:rsidR="006B3746" w:rsidRPr="006B3746">
        <w:rPr>
          <w:i/>
          <w:iCs/>
        </w:rPr>
        <w:t xml:space="preserve">Please note that this material was adopted from guidelines created by the </w:t>
      </w:r>
      <w:hyperlink r:id="rId5" w:history="1">
        <w:r w:rsidR="006B3746" w:rsidRPr="006B3746">
          <w:rPr>
            <w:rStyle w:val="Hyperlink"/>
            <w:i/>
            <w:iCs/>
          </w:rPr>
          <w:t xml:space="preserve">University of </w:t>
        </w:r>
        <w:proofErr w:type="spellStart"/>
        <w:r w:rsidR="006B3746" w:rsidRPr="006B3746">
          <w:rPr>
            <w:rStyle w:val="Hyperlink"/>
            <w:i/>
            <w:iCs/>
          </w:rPr>
          <w:t>Saskatchewen</w:t>
        </w:r>
        <w:proofErr w:type="spellEnd"/>
      </w:hyperlink>
      <w:r w:rsidR="006B3746" w:rsidRPr="006B3746">
        <w:rPr>
          <w:i/>
          <w:iCs/>
        </w:rPr>
        <w:t xml:space="preserve">. </w:t>
      </w:r>
    </w:p>
    <w:sectPr w:rsidR="006B3746" w:rsidRPr="006B3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260EA"/>
    <w:multiLevelType w:val="hybridMultilevel"/>
    <w:tmpl w:val="7C2C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10AD2"/>
    <w:multiLevelType w:val="hybridMultilevel"/>
    <w:tmpl w:val="873C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46"/>
    <w:rsid w:val="003E4A08"/>
    <w:rsid w:val="006B3746"/>
    <w:rsid w:val="007E5D8D"/>
    <w:rsid w:val="00E554F0"/>
    <w:rsid w:val="00F0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31856"/>
  <w15:chartTrackingRefBased/>
  <w15:docId w15:val="{6C2F8F71-A485-4F9F-895D-EAB2AF29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7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ords.usask.ca/gmcte/files/2020/03/Sample-Open-Book-Exam-Academic-Integrity-statement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Hagen</dc:creator>
  <cp:keywords/>
  <dc:description/>
  <cp:lastModifiedBy>Erin Hagen</cp:lastModifiedBy>
  <cp:revision>1</cp:revision>
  <dcterms:created xsi:type="dcterms:W3CDTF">2021-08-20T23:25:00Z</dcterms:created>
  <dcterms:modified xsi:type="dcterms:W3CDTF">2021-08-20T23:41:00Z</dcterms:modified>
</cp:coreProperties>
</file>